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F7" w:rsidRPr="001E76F7" w:rsidRDefault="001E76F7" w:rsidP="001E76F7">
      <w:pPr>
        <w:spacing w:after="90" w:line="468" w:lineRule="atLeast"/>
        <w:jc w:val="center"/>
        <w:outlineLvl w:val="0"/>
        <w:rPr>
          <w:rFonts w:ascii="Bookman Old Style" w:eastAsia="Times New Roman" w:hAnsi="Bookman Old Style" w:cs="Arial"/>
          <w:b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1E76F7">
        <w:rPr>
          <w:rFonts w:ascii="Bookman Old Style" w:eastAsia="Times New Roman" w:hAnsi="Bookman Old Style" w:cs="Arial"/>
          <w:b/>
          <w:color w:val="FF0000"/>
          <w:kern w:val="36"/>
          <w:sz w:val="32"/>
          <w:szCs w:val="32"/>
          <w:lang w:eastAsia="ru-RU"/>
        </w:rPr>
        <w:t>Подвижные игры на свежем воздухе.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  <w:br/>
      </w:r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 xml:space="preserve">Подвижные игры – один из самых замечательных способов для ребёнка развить свою двигательную активность, координацию движений, ловкость, выносливость. Большинство подвижных игр – это практически народное достояние, в каждом доме они передаются от родителей детям. Но в </w:t>
      </w:r>
      <w:proofErr w:type="gramStart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семейную</w:t>
      </w:r>
      <w:proofErr w:type="gramEnd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копилочку</w:t>
      </w:r>
      <w:proofErr w:type="spellEnd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 xml:space="preserve"> подвижных игр можно добавить и кое-что новенькое.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Подвижные игры с детьми на природе порадуют не только самих детей, но и их родителей. Выезжая всей семьёй на пикник, можно устроить целые «весёлые старты», а потом дружно скушать «призы». В подвижные игры можно играть и вдвоём-втроём, но, конечно же, чем больше игроков – тем веселей проходит игра. В какие же подвижные игры можно поиграть с детьми на природе?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  <w:br/>
      </w:r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Одна из самых знаменитых и любимых во всем мире подвижных игр – прятки. Какова бы ни была разновидность пряток, суть этой игры всегда одна: выбирается водящий, он с закрытыми глазами отсчитывает определённое количество времени и начинает искать спрятавшихся. Если водящий кого-то находит, то он должен первым добежать до «дома» и дотронуться до него. «Домом» может быть стена, дерево и т.д. В разных версиях этой игры, участники могут всё время «перепрятываться», чтобы водящий их не нашёл.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Пятнашки, салочки, </w:t>
      </w:r>
      <w:proofErr w:type="spell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ладки</w:t>
      </w:r>
      <w:proofErr w:type="spell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 – у этой игры множество названий. Участники игры бегают по игровому полю, задача водящего – дотронуться до них рукой, то есть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  <w:br/>
      </w:r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Чехарда – замечательная подвижная игра, в наше время слегка подзабытая. Водящий находится в согнутом положении, задача остальных участников – перепрыгнуть через него. По мере игры сложность возрастает – водящий постепенно выпрямляется. Кто ошибется в прыжке – становится новым водящим.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Игра детства для многих из нас – "вышибала". Выбираются два водящих, они становятся по разные стороны игровой площадки. Игроки на площадке – «зайцы». Задача водящих – мячом выбить как можно больше «зайцев» с поля. Вносят в игру разнообразие </w:t>
      </w: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lastRenderedPageBreak/>
        <w:t xml:space="preserve">дополнительные элементы. Определённые подачи оглашаются 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особыми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. 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Например, «жизнь» (такой мяч можно ловить), «бомба» (все «зайцы» должны присесть).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 «Заяц», который дольше всех продержался – побеждает.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  <w:br/>
      </w:r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Всевозможные эстафеты – неисчерпаемый источник веселья. Эстафета – командная игра, обычно участвуют две команды по 4-6 человек. В зависимости от возраста детей уровень сложности эстафет может быть разным. Например, можно по очереди проходить «полосу препятствий», чья команда быстрее – та и объявляется победителем. Если усложнить задачу, например, прыгать в мешке, без помощи рук переносить какой-нибудь предмет, наполнять маленькой чашкой большой сосуд – игра станет ещё интереснее.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Разные вариации игры "третий лишний", конечно же, подойдут для нечётного количества игроков. Обычно в этой игре дети парами становятся в круг, а два водящих – догоняющий и убегающий – бегают вокруг этого круга. 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Убегающий может быстро занять место впереди одной из пар.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 Тогда тот участник пары, который остался 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лишним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 становится на место убегающего. 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Догоняющий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 остаётся прежним. Если 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догоняющему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 удастся поймать убегающего – то они меняются ролями.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br/>
        <w:t>Игра "Волшебное слово", в западных странах более известная как «</w:t>
      </w:r>
      <w:proofErr w:type="spellStart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Саймон</w:t>
      </w:r>
      <w:proofErr w:type="spellEnd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 xml:space="preserve"> сказал», ориентирована на внимательность детей. Ведущий становится в круг, который образуют остальные участники. Игроки выполняют команды ведущего, но только в том случае, если он сказал «волшебное слово», например, «пожалуйста» или «</w:t>
      </w:r>
      <w:proofErr w:type="spellStart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>Саймон</w:t>
      </w:r>
      <w:proofErr w:type="spellEnd"/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t xml:space="preserve"> сказал». Если команда была дана без этого слова, её выполнять не следует. Игроки, которые ошиблись – выбывают.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 xml:space="preserve">"Море волнуется раз..." - тоже очень весёлая игра из нашего детства. 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какого-нибудь морского животного и замереть. Смеяться и шевелиться нельзя. Водящий подходит к любому игроку и дотрагивается до него. Тогда выбранный игрок должен изобразить, </w:t>
      </w: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lastRenderedPageBreak/>
        <w:t>кого именно он показывает. Задача водящего – отгадать, что за «морскую фигуру» изображает игрок.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i/>
          <w:iCs/>
          <w:color w:val="0000FF"/>
          <w:sz w:val="28"/>
          <w:szCs w:val="28"/>
          <w:lang w:eastAsia="ru-RU"/>
        </w:rPr>
        <w:br/>
        <w:t>"Красная шапочка, белое перо" - наверняка многие помнят эту подвижную игру. Участники делятся на две команды, поровну. Каждая команда сплетает руки – становится «цепью». Команды становятся на некотором расстоянии друг напротив друга. По очереди команды вызывают игроков из противоположной команды: «Красная шапочка, белое перо, вызываю (имя игрока) и больше никого!». Вызванный игрок должен подбежать к вызвавшей его команде и попытаться с разбегу «разорвать цепь». Если ему это удаётся, то он забирает с собой одного игрока (того, на ком «разорвалась цепь»). Если нет – то он остаётся в команде противников, а его команда пропускает ход. Побеждает команда, в которой к окончанию игры останется больше участников.</w:t>
      </w:r>
    </w:p>
    <w:p w:rsidR="001E76F7" w:rsidRPr="001E76F7" w:rsidRDefault="001E76F7" w:rsidP="001E76F7">
      <w:pPr>
        <w:spacing w:before="75" w:after="75" w:line="368" w:lineRule="atLeast"/>
        <w:jc w:val="both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"Рыбак и рыбки" - игра для "попрыгунчиков". Для этой игры нужна скакалка. Водящий становится в центр круга, образованного остальными участниками. Диаметр такого круга – по длине скакалки или чуть меньше. «Рыбак» вращает скакалку так, чтобы она скользила по земле и описывала круги под ногами играющих. Участник</w:t>
      </w:r>
      <w:proofErr w:type="gramStart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и-</w:t>
      </w:r>
      <w:proofErr w:type="gramEnd"/>
      <w:r w:rsidRPr="001E76F7">
        <w:rPr>
          <w:rFonts w:ascii="Bookman Old Style" w:eastAsia="Times New Roman" w:hAnsi="Bookman Old Style" w:cs="Arial"/>
          <w:bCs/>
          <w:color w:val="800080"/>
          <w:sz w:val="28"/>
          <w:szCs w:val="28"/>
          <w:lang w:eastAsia="ru-RU"/>
        </w:rPr>
        <w:t>«рыбки» должны перепрыгивать через скакалку, чтобы не «попасться на удочку». Попавшаяся «рыбка» становится «рыбаком». Водящий может усложнять задачу, постепенно приподнимая скакалку и заставляя игроков подпрыгивать всё выше.</w:t>
      </w:r>
    </w:p>
    <w:p w:rsidR="001E76F7" w:rsidRPr="001E76F7" w:rsidRDefault="001E76F7" w:rsidP="001E76F7">
      <w:pPr>
        <w:spacing w:before="75" w:after="75" w:line="368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  <w:br/>
      </w:r>
      <w:r w:rsidRPr="001E76F7">
        <w:rPr>
          <w:rFonts w:ascii="Bookman Old Style" w:eastAsia="Times New Roman" w:hAnsi="Bookman Old Style" w:cs="Arial"/>
          <w:bCs/>
          <w:color w:val="0000FF"/>
          <w:sz w:val="28"/>
          <w:szCs w:val="28"/>
          <w:lang w:eastAsia="ru-RU"/>
        </w:rPr>
        <w:t xml:space="preserve">Существует ещё огромное количество весёлых и захватывающих подвижных игр. А если проявить фантазию и немного изменить стандартные правила известной игры, то можно получить </w:t>
      </w:r>
      <w:proofErr w:type="spellStart"/>
      <w:r w:rsidRPr="001E76F7">
        <w:rPr>
          <w:rFonts w:ascii="Bookman Old Style" w:eastAsia="Times New Roman" w:hAnsi="Bookman Old Style" w:cs="Arial"/>
          <w:bCs/>
          <w:color w:val="0000FF"/>
          <w:sz w:val="28"/>
          <w:szCs w:val="28"/>
          <w:lang w:eastAsia="ru-RU"/>
        </w:rPr>
        <w:t>абслолютно</w:t>
      </w:r>
      <w:proofErr w:type="spellEnd"/>
      <w:r w:rsidRPr="001E76F7">
        <w:rPr>
          <w:rFonts w:ascii="Bookman Old Style" w:eastAsia="Times New Roman" w:hAnsi="Bookman Old Style" w:cs="Arial"/>
          <w:bCs/>
          <w:color w:val="0000FF"/>
          <w:sz w:val="28"/>
          <w:szCs w:val="28"/>
          <w:lang w:eastAsia="ru-RU"/>
        </w:rPr>
        <w:t xml:space="preserve"> новую, ещё более интересную!</w:t>
      </w:r>
    </w:p>
    <w:p w:rsidR="001E76F7" w:rsidRPr="001E76F7" w:rsidRDefault="001E76F7" w:rsidP="001E76F7">
      <w:pPr>
        <w:spacing w:before="75" w:after="75" w:line="368" w:lineRule="atLeast"/>
        <w:jc w:val="center"/>
        <w:rPr>
          <w:rFonts w:ascii="Bookman Old Style" w:eastAsia="Times New Roman" w:hAnsi="Bookman Old Style" w:cs="Arial"/>
          <w:color w:val="211E1E"/>
          <w:sz w:val="28"/>
          <w:szCs w:val="28"/>
          <w:lang w:eastAsia="ru-RU"/>
        </w:rPr>
      </w:pPr>
      <w:r w:rsidRPr="001E76F7">
        <w:rPr>
          <w:rFonts w:ascii="Bookman Old Style" w:eastAsia="Times New Roman" w:hAnsi="Bookman Old Style" w:cs="Arial"/>
          <w:bCs/>
          <w:color w:val="0000FF"/>
          <w:sz w:val="28"/>
          <w:szCs w:val="28"/>
          <w:lang w:eastAsia="ru-RU"/>
        </w:rPr>
        <w:t>Весёлых Вам игр на свежем воздухе!</w:t>
      </w:r>
    </w:p>
    <w:p w:rsidR="00A1772E" w:rsidRPr="001E76F7" w:rsidRDefault="00A1772E">
      <w:pPr>
        <w:rPr>
          <w:rFonts w:ascii="Bookman Old Style" w:hAnsi="Bookman Old Style"/>
          <w:sz w:val="28"/>
          <w:szCs w:val="28"/>
        </w:rPr>
      </w:pPr>
    </w:p>
    <w:sectPr w:rsidR="00A1772E" w:rsidRPr="001E76F7" w:rsidSect="001E76F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7"/>
    <w:rsid w:val="001E76F7"/>
    <w:rsid w:val="00A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2019-03-27T12:08:00Z</dcterms:created>
  <dcterms:modified xsi:type="dcterms:W3CDTF">2019-03-27T12:17:00Z</dcterms:modified>
</cp:coreProperties>
</file>