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22" w:rsidRPr="00D27522" w:rsidRDefault="00D27522" w:rsidP="00D27522">
      <w:pPr>
        <w:jc w:val="center"/>
        <w:rPr>
          <w:rFonts w:ascii="Bookman Old Style" w:hAnsi="Bookman Old Style"/>
          <w:color w:val="FF0000"/>
          <w:sz w:val="28"/>
          <w:szCs w:val="28"/>
        </w:rPr>
      </w:pPr>
      <w:bookmarkStart w:id="0" w:name="_GoBack"/>
      <w:r w:rsidRPr="00D27522">
        <w:rPr>
          <w:rFonts w:ascii="Bookman Old Style" w:hAnsi="Bookman Old Style"/>
          <w:color w:val="FF0000"/>
          <w:sz w:val="28"/>
          <w:szCs w:val="28"/>
        </w:rPr>
        <w:t xml:space="preserve">О </w:t>
      </w:r>
      <w:r w:rsidRPr="00D27522">
        <w:rPr>
          <w:rFonts w:ascii="Bookman Old Style" w:hAnsi="Bookman Old Style"/>
          <w:color w:val="FF0000"/>
          <w:sz w:val="28"/>
          <w:szCs w:val="28"/>
        </w:rPr>
        <w:t>п</w:t>
      </w:r>
      <w:r w:rsidRPr="00D27522">
        <w:rPr>
          <w:rFonts w:ascii="Bookman Old Style" w:hAnsi="Bookman Old Style"/>
          <w:color w:val="FF0000"/>
          <w:sz w:val="28"/>
          <w:szCs w:val="28"/>
        </w:rPr>
        <w:t>равильной осанке!</w:t>
      </w:r>
    </w:p>
    <w:bookmarkEnd w:id="0"/>
    <w:p w:rsidR="00D27522" w:rsidRDefault="00D27522" w:rsidP="00D27522">
      <w:pPr>
        <w:rPr>
          <w:rFonts w:ascii="Bookman Old Style" w:hAnsi="Bookman Old Style"/>
          <w:sz w:val="28"/>
          <w:szCs w:val="28"/>
        </w:rPr>
      </w:pPr>
      <w:r>
        <w:rPr>
          <w:rFonts w:ascii="Bookman Old Style" w:hAnsi="Bookman Old Style"/>
          <w:sz w:val="28"/>
          <w:szCs w:val="28"/>
        </w:rPr>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w:t>
      </w:r>
      <w:proofErr w:type="spellStart"/>
      <w:r>
        <w:rPr>
          <w:rFonts w:ascii="Bookman Old Style" w:hAnsi="Bookman Old Style"/>
          <w:sz w:val="28"/>
          <w:szCs w:val="28"/>
        </w:rPr>
        <w:t>связочно</w:t>
      </w:r>
      <w:proofErr w:type="spellEnd"/>
      <w:r>
        <w:rPr>
          <w:rFonts w:ascii="Bookman Old Style" w:hAnsi="Bookman Old Style"/>
          <w:sz w:val="28"/>
          <w:szCs w:val="28"/>
        </w:rPr>
        <w:t xml:space="preserve">-суставной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proofErr w:type="gramStart"/>
      <w:r>
        <w:rPr>
          <w:rFonts w:ascii="Bookman Old Style" w:hAnsi="Bookman Old Style"/>
          <w:sz w:val="28"/>
          <w:szCs w:val="28"/>
        </w:rPr>
        <w:t>а</w:t>
      </w:r>
      <w:proofErr w:type="gramEnd"/>
      <w:r>
        <w:rPr>
          <w:rFonts w:ascii="Bookman Old Style" w:hAnsi="Bookman Old Style"/>
          <w:sz w:val="28"/>
          <w:szCs w:val="28"/>
        </w:rPr>
        <w:t xml:space="preserve"> следовательно, и газовый обмен в организме.</w:t>
      </w:r>
    </w:p>
    <w:p w:rsidR="00D27522" w:rsidRDefault="00D27522" w:rsidP="00D27522">
      <w:pPr>
        <w:rPr>
          <w:rFonts w:ascii="Bookman Old Style" w:hAnsi="Bookman Old Style"/>
          <w:sz w:val="28"/>
          <w:szCs w:val="28"/>
        </w:rPr>
      </w:pPr>
      <w:r>
        <w:rPr>
          <w:rFonts w:ascii="Bookman Old Style" w:hAnsi="Bookman Old Style"/>
          <w:sz w:val="28"/>
          <w:szCs w:val="28"/>
        </w:rPr>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w:t>
      </w:r>
      <w:proofErr w:type="gramStart"/>
      <w:r>
        <w:rPr>
          <w:rFonts w:ascii="Bookman Old Style" w:hAnsi="Bookman Old Style"/>
          <w:sz w:val="28"/>
          <w:szCs w:val="28"/>
        </w:rPr>
        <w:t>либо</w:t>
      </w:r>
      <w:proofErr w:type="gramEnd"/>
      <w:r>
        <w:rPr>
          <w:rFonts w:ascii="Bookman Old Style" w:hAnsi="Bookman Old Style"/>
          <w:sz w:val="28"/>
          <w:szCs w:val="28"/>
        </w:rPr>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D27522" w:rsidRDefault="00D27522" w:rsidP="00D27522">
      <w:pPr>
        <w:rPr>
          <w:rFonts w:ascii="Bookman Old Style" w:hAnsi="Bookman Old Style"/>
          <w:sz w:val="28"/>
          <w:szCs w:val="28"/>
        </w:rPr>
      </w:pPr>
      <w:r>
        <w:rPr>
          <w:rFonts w:ascii="Bookman Old Style" w:hAnsi="Bookman Old Style"/>
          <w:sz w:val="28"/>
          <w:szCs w:val="28"/>
        </w:rPr>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w:t>
      </w:r>
    </w:p>
    <w:p w:rsidR="00D27522" w:rsidRDefault="00D27522" w:rsidP="00D27522">
      <w:pPr>
        <w:rPr>
          <w:rFonts w:ascii="Bookman Old Style" w:hAnsi="Bookman Old Style"/>
          <w:sz w:val="28"/>
          <w:szCs w:val="28"/>
        </w:rPr>
      </w:pPr>
      <w:r>
        <w:rPr>
          <w:rFonts w:ascii="Bookman Old Style" w:hAnsi="Bookman Old Style"/>
          <w:sz w:val="28"/>
          <w:szCs w:val="28"/>
        </w:rPr>
        <w:t>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w:t>
      </w:r>
    </w:p>
    <w:p w:rsidR="00D27522" w:rsidRDefault="00D27522" w:rsidP="00D27522">
      <w:pPr>
        <w:rPr>
          <w:rFonts w:ascii="Bookman Old Style" w:hAnsi="Bookman Old Style"/>
          <w:sz w:val="28"/>
          <w:szCs w:val="28"/>
        </w:rPr>
      </w:pPr>
      <w:r>
        <w:rPr>
          <w:rFonts w:ascii="Bookman Old Style" w:hAnsi="Bookman Old Style"/>
          <w:sz w:val="28"/>
          <w:szCs w:val="28"/>
        </w:rPr>
        <w:t>Перечислим основные требования к движениям детей, важные для формирования осанки.</w:t>
      </w:r>
    </w:p>
    <w:p w:rsidR="00D27522" w:rsidRDefault="00D27522" w:rsidP="00D27522">
      <w:pPr>
        <w:rPr>
          <w:rFonts w:ascii="Bookman Old Style" w:hAnsi="Bookman Old Style"/>
          <w:sz w:val="28"/>
          <w:szCs w:val="28"/>
        </w:rPr>
      </w:pPr>
      <w:r>
        <w:rPr>
          <w:rFonts w:ascii="Bookman Old Style" w:hAnsi="Bookman Old Style"/>
          <w:sz w:val="28"/>
          <w:szCs w:val="28"/>
        </w:rPr>
        <w:t xml:space="preserve">Во время ходьбы ребенок должен </w:t>
      </w:r>
      <w:proofErr w:type="gramStart"/>
      <w:r>
        <w:rPr>
          <w:rFonts w:ascii="Bookman Old Style" w:hAnsi="Bookman Old Style"/>
          <w:sz w:val="28"/>
          <w:szCs w:val="28"/>
        </w:rPr>
        <w:t>идти</w:t>
      </w:r>
      <w:proofErr w:type="gramEnd"/>
      <w:r>
        <w:rPr>
          <w:rFonts w:ascii="Bookman Old Style" w:hAnsi="Bookman Old Style"/>
          <w:sz w:val="28"/>
          <w:szCs w:val="28"/>
        </w:rPr>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w:t>
      </w:r>
    </w:p>
    <w:p w:rsidR="00D27522" w:rsidRDefault="00D27522" w:rsidP="00D27522">
      <w:pPr>
        <w:rPr>
          <w:rFonts w:ascii="Bookman Old Style" w:hAnsi="Bookman Old Style"/>
          <w:sz w:val="28"/>
          <w:szCs w:val="28"/>
        </w:rPr>
      </w:pPr>
      <w:r>
        <w:rPr>
          <w:rFonts w:ascii="Bookman Old Style" w:hAnsi="Bookman Old Style"/>
          <w:sz w:val="28"/>
          <w:szCs w:val="28"/>
        </w:rPr>
        <w:lastRenderedPageBreak/>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D27522" w:rsidRDefault="00D27522" w:rsidP="00D27522">
      <w:pPr>
        <w:rPr>
          <w:rFonts w:ascii="Bookman Old Style" w:hAnsi="Bookman Old Style"/>
          <w:sz w:val="28"/>
          <w:szCs w:val="28"/>
        </w:rPr>
      </w:pPr>
      <w:r>
        <w:rPr>
          <w:rFonts w:ascii="Bookman Old Style" w:hAnsi="Bookman Old Style"/>
          <w:sz w:val="28"/>
          <w:szCs w:val="28"/>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D27522" w:rsidRDefault="00D27522" w:rsidP="00D27522">
      <w:pPr>
        <w:rPr>
          <w:rFonts w:ascii="Bookman Old Style" w:hAnsi="Bookman Old Style"/>
          <w:sz w:val="28"/>
          <w:szCs w:val="28"/>
        </w:rPr>
      </w:pPr>
      <w:r>
        <w:rPr>
          <w:rFonts w:ascii="Bookman Old Style" w:hAnsi="Bookman Old Style"/>
          <w:sz w:val="28"/>
          <w:szCs w:val="28"/>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D27522" w:rsidRDefault="00D27522" w:rsidP="00D27522">
      <w:pPr>
        <w:rPr>
          <w:rFonts w:ascii="Bookman Old Style" w:hAnsi="Bookman Old Style"/>
          <w:sz w:val="28"/>
          <w:szCs w:val="28"/>
        </w:rPr>
      </w:pPr>
      <w:r>
        <w:rPr>
          <w:rFonts w:ascii="Bookman Old Style" w:hAnsi="Bookman Old Style"/>
          <w:sz w:val="28"/>
          <w:szCs w:val="28"/>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D27522" w:rsidRDefault="00D27522" w:rsidP="00D27522">
      <w:pPr>
        <w:rPr>
          <w:rFonts w:ascii="Bookman Old Style" w:hAnsi="Bookman Old Style"/>
          <w:sz w:val="28"/>
          <w:szCs w:val="28"/>
        </w:rPr>
      </w:pPr>
      <w:r>
        <w:rPr>
          <w:rFonts w:ascii="Bookman Old Style" w:hAnsi="Bookman Old Style"/>
          <w:sz w:val="28"/>
          <w:szCs w:val="28"/>
        </w:rPr>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p>
    <w:p w:rsidR="007949A7" w:rsidRPr="00D27522" w:rsidRDefault="00D27522">
      <w:pPr>
        <w:rPr>
          <w:rFonts w:ascii="Bookman Old Style" w:hAnsi="Bookman Old Style"/>
          <w:sz w:val="28"/>
          <w:szCs w:val="28"/>
        </w:rPr>
      </w:pPr>
      <w:r>
        <w:rPr>
          <w:rFonts w:ascii="Bookman Old Style" w:hAnsi="Bookman Old Style"/>
          <w:sz w:val="28"/>
          <w:szCs w:val="28"/>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sectPr w:rsidR="007949A7" w:rsidRPr="00D27522" w:rsidSect="00D27522">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22"/>
    <w:rsid w:val="007949A7"/>
    <w:rsid w:val="00D2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2019-03-27T12:27:00Z</dcterms:created>
  <dcterms:modified xsi:type="dcterms:W3CDTF">2019-03-27T12:28:00Z</dcterms:modified>
</cp:coreProperties>
</file>